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F1623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MARKETING USLUGA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</w:t>
            </w:r>
            <w:r w:rsidR="00EF4FEA">
              <w:rPr>
                <w:rFonts w:ascii="Times New Roman" w:hAnsi="Times New Roman"/>
                <w:sz w:val="20"/>
                <w:szCs w:val="20"/>
              </w:rPr>
              <w:t>318</w:t>
            </w:r>
            <w:bookmarkStart w:id="0" w:name="_GoBack"/>
            <w:bookmarkEnd w:id="0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F16235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91572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AA172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0362B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80362B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F018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0362B" w:rsidRDefault="00BB1C42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6BF8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A4604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76BF8">
              <w:rPr>
                <w:rFonts w:ascii="Times New Roman" w:hAnsi="Times New Roman"/>
                <w:sz w:val="20"/>
                <w:szCs w:val="20"/>
              </w:rPr>
              <w:t xml:space="preserve">Cilj kolegija je </w:t>
            </w:r>
            <w:r w:rsidR="00B273E7">
              <w:rPr>
                <w:rFonts w:ascii="Times New Roman" w:hAnsi="Times New Roman"/>
                <w:sz w:val="20"/>
                <w:szCs w:val="20"/>
              </w:rPr>
              <w:t xml:space="preserve">razviti </w:t>
            </w:r>
            <w:r w:rsidRPr="00076BF8">
              <w:rPr>
                <w:rFonts w:ascii="Times New Roman" w:hAnsi="Times New Roman"/>
                <w:sz w:val="20"/>
                <w:szCs w:val="20"/>
              </w:rPr>
              <w:t>razumijevanje jedinstvenih izazova koji se javljaju u upravljanju</w:t>
            </w:r>
            <w:r w:rsidR="00B273E7">
              <w:rPr>
                <w:rFonts w:ascii="Times New Roman" w:hAnsi="Times New Roman"/>
                <w:sz w:val="20"/>
                <w:szCs w:val="20"/>
              </w:rPr>
              <w:t xml:space="preserve"> uslugama</w:t>
            </w:r>
            <w:r w:rsidRPr="00076BF8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B273E7">
              <w:rPr>
                <w:rFonts w:ascii="Times New Roman" w:hAnsi="Times New Roman"/>
                <w:sz w:val="20"/>
                <w:szCs w:val="20"/>
              </w:rPr>
              <w:t xml:space="preserve">njihovoj </w:t>
            </w:r>
            <w:r w:rsidRPr="00076BF8">
              <w:rPr>
                <w:rFonts w:ascii="Times New Roman" w:hAnsi="Times New Roman"/>
                <w:sz w:val="20"/>
                <w:szCs w:val="20"/>
              </w:rPr>
              <w:t>isporuci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te </w:t>
            </w:r>
            <w:r w:rsidR="00B273E7">
              <w:rPr>
                <w:rFonts w:ascii="Times New Roman" w:hAnsi="Times New Roman"/>
                <w:sz w:val="20"/>
                <w:szCs w:val="20"/>
              </w:rPr>
              <w:t xml:space="preserve">pružiti </w:t>
            </w:r>
            <w:r w:rsidR="00B273E7" w:rsidRPr="00076BF8">
              <w:rPr>
                <w:rFonts w:ascii="Times New Roman" w:hAnsi="Times New Roman"/>
                <w:sz w:val="20"/>
                <w:szCs w:val="20"/>
              </w:rPr>
              <w:t xml:space="preserve">osnovu </w:t>
            </w:r>
            <w:r w:rsidR="00B273E7">
              <w:rPr>
                <w:rFonts w:ascii="Times New Roman" w:hAnsi="Times New Roman"/>
                <w:sz w:val="20"/>
                <w:szCs w:val="20"/>
              </w:rPr>
              <w:t xml:space="preserve"> za </w:t>
            </w:r>
            <w:r w:rsidRPr="00076BF8">
              <w:rPr>
                <w:rFonts w:ascii="Times New Roman" w:hAnsi="Times New Roman"/>
                <w:sz w:val="20"/>
                <w:szCs w:val="20"/>
              </w:rPr>
              <w:t xml:space="preserve">planiranje i izradu marketinških strategija </w:t>
            </w:r>
            <w:r>
              <w:rPr>
                <w:rFonts w:ascii="Times New Roman" w:hAnsi="Times New Roman"/>
                <w:sz w:val="20"/>
                <w:szCs w:val="20"/>
              </w:rPr>
              <w:t>usmjerenih ka suočavanju s tim izazovima.</w:t>
            </w:r>
          </w:p>
          <w:p w:rsidR="00076BF8" w:rsidRPr="00FB46BC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2368D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62368D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570C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:rsidR="00B273E7" w:rsidRPr="00B273E7" w:rsidRDefault="00B273E7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 xml:space="preserve">Polaznici će biti osposobljeni za osmišljavanje marketinških strategija u uslužnim organizacijama uz uvažavanje specifičnih izazova </w:t>
            </w:r>
            <w:r>
              <w:rPr>
                <w:rFonts w:ascii="Times New Roman" w:hAnsi="Times New Roman"/>
                <w:sz w:val="20"/>
                <w:szCs w:val="20"/>
              </w:rPr>
              <w:t>svojstvenih uslužnom kontekstu</w:t>
            </w:r>
          </w:p>
          <w:p w:rsidR="008D570C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110AD0" w:rsidRPr="00B273E7" w:rsidRDefault="00110AD0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>Identificirati prilike i prijetnje koje se uslijed specifičnosti usluga postavljaju pred upravljanje marketingom u uslužnim poduzećima</w:t>
            </w:r>
          </w:p>
          <w:p w:rsidR="00B273E7" w:rsidRDefault="00110AD0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>Oblikovati uslužni proizvod i proces isporuke usluga kojima se stvara vrijednost za ciljne skupine korisnika usluga</w:t>
            </w:r>
          </w:p>
          <w:p w:rsidR="00B273E7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>Osmisliti komunikacijske programe prilagođene specifičnostima uslužnih djelatnosti</w:t>
            </w:r>
          </w:p>
          <w:p w:rsidR="00B273E7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>Kritički prosuditi problematiku produktivnog kapaciteta i ulogu cijena u uslužnom kontekst</w:t>
            </w:r>
            <w:r w:rsidR="00B273E7">
              <w:rPr>
                <w:rFonts w:ascii="Times New Roman" w:hAnsi="Times New Roman"/>
                <w:sz w:val="20"/>
                <w:szCs w:val="20"/>
              </w:rPr>
              <w:t>u</w:t>
            </w:r>
          </w:p>
          <w:p w:rsidR="00B7245A" w:rsidRPr="00B273E7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73E7">
              <w:rPr>
                <w:rFonts w:ascii="Times New Roman" w:hAnsi="Times New Roman"/>
                <w:sz w:val="20"/>
                <w:szCs w:val="20"/>
              </w:rPr>
              <w:t>Valorizirati ulogu uslužnog okruženja i ljudi kao elemenata uslužnog marketing miksa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6235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5C7F10" w:rsidRPr="005C7F10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ind w:left="113" w:right="113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5C7F10" w:rsidRPr="005C7F10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ind w:left="-108" w:right="-108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ind w:left="-108" w:right="-69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5C7F10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5C7F10" w:rsidRDefault="00110AD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110AD0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Uvodno predavanje</w:t>
                  </w:r>
                  <w:r w:rsidR="00B9502E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5C7F10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B9502E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Uvod u marketing usluga</w:t>
                  </w: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(I)</w:t>
                  </w: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br/>
                  </w:r>
                  <w:r w:rsidR="00AE4D39"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Značaj usluga u gospodarstvu i specifičnosti usluga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6707D6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6707D6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  <w:r w:rsidR="00AC533A" w:rsidRPr="006707D6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Uvod u marketing usluga</w:t>
                  </w:r>
                  <w:r w:rsidR="00B9502E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(II)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Kategoriziranje uslužnih procesa i marketing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miks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za usluge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Ponašanje korisnika prilikom uslužnih susreta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analiza specifičnosti marketinga usluga na primjeru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</w:rPr>
                  </w:pPr>
                </w:p>
                <w:p w:rsidR="00AE4D39" w:rsidRPr="00B9502E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  <w:proofErr w:type="spellStart"/>
                  <w:r w:rsidRPr="00B9502E">
                    <w:rPr>
                      <w:rFonts w:asciiTheme="minorHAnsi" w:hAnsiTheme="minorHAnsi" w:cstheme="minorHAnsi"/>
                      <w:szCs w:val="16"/>
                    </w:rPr>
                    <w:t>Pozicioniranje</w:t>
                  </w:r>
                  <w:proofErr w:type="spellEnd"/>
                  <w:r w:rsidRPr="00B9502E">
                    <w:rPr>
                      <w:rFonts w:asciiTheme="minorHAnsi" w:hAnsiTheme="minorHAnsi" w:cstheme="minorHAnsi"/>
                      <w:szCs w:val="16"/>
                    </w:rPr>
                    <w:t xml:space="preserve"> u </w:t>
                  </w:r>
                  <w:proofErr w:type="spellStart"/>
                  <w:r w:rsidRPr="00B9502E">
                    <w:rPr>
                      <w:rFonts w:asciiTheme="minorHAnsi" w:hAnsiTheme="minorHAnsi" w:cstheme="minorHAnsi"/>
                      <w:szCs w:val="16"/>
                    </w:rPr>
                    <w:t>uslugama</w:t>
                  </w:r>
                  <w:proofErr w:type="spellEnd"/>
                </w:p>
                <w:p w:rsidR="00AE4D39" w:rsidRPr="005C7F10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Analiza očekivanja i formiranje zadovoljstva korisnika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</w:p>
                <w:p w:rsidR="00AE4D39" w:rsidRPr="005C7F10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Kreiranje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uslužnog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proizvoda</w:t>
                  </w:r>
                  <w:proofErr w:type="spellEnd"/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analiza pozicioniranja uslužnih organizacija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Cs w:val="16"/>
                    </w:rPr>
                    <w:t>Specifičnosti</w:t>
                  </w:r>
                  <w:proofErr w:type="spellEnd"/>
                  <w:r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Cs w:val="16"/>
                    </w:rPr>
                    <w:t>o</w:t>
                  </w:r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blikovanj</w:t>
                  </w:r>
                  <w:r w:rsidR="00B9502E">
                    <w:rPr>
                      <w:rFonts w:asciiTheme="minorHAnsi" w:hAnsiTheme="minorHAnsi" w:cstheme="minorHAnsi"/>
                      <w:szCs w:val="16"/>
                    </w:rPr>
                    <w:t>a</w:t>
                  </w:r>
                  <w:proofErr w:type="spellEnd"/>
                  <w:r w:rsidR="00B9502E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komunikacijskog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miksa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za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usluge</w:t>
                  </w:r>
                  <w:proofErr w:type="spellEnd"/>
                </w:p>
                <w:p w:rsidR="00AE4D39" w:rsidRPr="005C7F10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Inovacije u uslugama, diskutirane kroz primjere iz prakse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szCs w:val="16"/>
                    </w:rPr>
                  </w:pP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Upravljanje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cijenama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i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prihodima</w:t>
                  </w:r>
                  <w:proofErr w:type="spellEnd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 xml:space="preserve"> u </w:t>
                  </w:r>
                  <w:proofErr w:type="spellStart"/>
                  <w:r w:rsidRPr="005C7F10">
                    <w:rPr>
                      <w:rFonts w:asciiTheme="minorHAnsi" w:hAnsiTheme="minorHAnsi" w:cstheme="minorHAnsi"/>
                      <w:szCs w:val="16"/>
                    </w:rPr>
                    <w:t>uslugama</w:t>
                  </w:r>
                  <w:proofErr w:type="spellEnd"/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Kolokvij i osvrt na rezultate kolokvija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</w:pPr>
                  <w:r w:rsidRPr="005C7F10"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  <w:t>Distribucija usluga fizičkim i elektroničkim kanalima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izazovi komunikacije za uslužne organizacije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AE4D3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Oblikovanje i upravljanje uslužnim procesima</w:t>
                  </w: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 xml:space="preserve">Grupni zadatak – razumijevanje ukupnih troškova korištenja usluga kroz primjere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B9502E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AE4D3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Uravnoteženje potražnje i kapaciteta u uslužnim djelatnostima</w:t>
                  </w:r>
                </w:p>
                <w:p w:rsidR="00B9502E" w:rsidRPr="005C7F10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analiza  aktualnih praksi u organizaciji distribucije usluga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</w:pPr>
                </w:p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</w:pPr>
                  <w:r w:rsidRPr="00AE4D39"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  <w:t>Oblikovanje okruženja za pružanje usluga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9E3AF4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 xml:space="preserve">Grupni zadatak – Razvoj plana usluživanja (engl. service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6"/>
                    </w:rPr>
                    <w:t>blueprint</w:t>
                  </w:r>
                  <w:proofErr w:type="spellEnd"/>
                  <w:r>
                    <w:rPr>
                      <w:rFonts w:asciiTheme="minorHAnsi" w:hAnsiTheme="minorHAnsi" w:cstheme="minorHAnsi"/>
                      <w:sz w:val="16"/>
                    </w:rPr>
                    <w:t>)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Problematika kvalitete u uslugama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9E3AF4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Grupni zadatak – Izazovi uravnoteženja  ponude i potražnje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  <w:p w:rsidR="00AE4D39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</w:t>
                  </w:r>
                  <w:r w:rsidR="009E3AF4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Izabrane teme u području  marketinga usluga</w:t>
                  </w:r>
                </w:p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5C7F10" w:rsidRDefault="009E3AF4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 xml:space="preserve">Grupni zadatak -  Analiza uslužnog okruženja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AE4D39" w:rsidRPr="005C7F10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AE4D39" w:rsidRPr="005C7F10" w:rsidRDefault="00110AD0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  <w:lang w:val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pl-PL"/>
                    </w:rPr>
                    <w:t>Završna razmatranja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95AB1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  <w:p w:rsidR="00AE4D39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</w:rPr>
                    <w:t>Kolokvij i osvrt na konačne rezultate</w:t>
                  </w:r>
                </w:p>
                <w:p w:rsidR="00695AB1" w:rsidRPr="005C7F10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5C7F10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5C7F10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</w:tbl>
          <w:p w:rsidR="003A610A" w:rsidRPr="00FB46BC" w:rsidRDefault="005C7F10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predavanja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1623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1623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B63D50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3D50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B63D50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725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A1725" w:rsidRPr="00FB46BC">
              <w:rPr>
                <w:rFonts w:ascii="Times New Roman" w:hAnsi="Times New Roman"/>
                <w:sz w:val="20"/>
                <w:szCs w:val="20"/>
              </w:rPr>
            </w:r>
            <w:r w:rsidR="00AA1725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AA1725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70C" w:rsidRPr="008D570C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Student je obvezan pohađati i aktivno sudjelovati u nastavi.</w:t>
            </w:r>
          </w:p>
          <w:p w:rsidR="008D570C" w:rsidRPr="008D570C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Tijekom semestra se vodi evidencija o prisustvovanju nastavi. Uvjet za potpis je pohađanje minimalno 70% ukupne nastave za redovne i 35% za izvanredne studente.</w:t>
            </w:r>
          </w:p>
          <w:p w:rsidR="008D570C" w:rsidRPr="008D570C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Aktivno sudjelovanje u nastavi pretpostavlja sudjelovanje u grupnim i individualnim zadacima – vježbama, raspravama studija slučaja i članaka te problemskim zadacima.</w:t>
            </w:r>
          </w:p>
          <w:p w:rsidR="003A610A" w:rsidRPr="00FB46BC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905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5D30DC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F16235">
              <w:rPr>
                <w:b w:val="0"/>
                <w:noProof/>
                <w:sz w:val="20"/>
                <w:szCs w:val="20"/>
                <w:lang w:val="hr-HR"/>
              </w:rPr>
              <w:t>,</w:t>
            </w:r>
            <w:r w:rsidR="005D30DC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5D30DC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>
              <w:rPr>
                <w:b w:val="0"/>
                <w:noProof/>
                <w:sz w:val="20"/>
                <w:szCs w:val="20"/>
                <w:lang w:val="hr-HR"/>
              </w:rPr>
              <w:t>0.25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5D30DC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5D30DC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F16235">
              <w:rPr>
                <w:rFonts w:ascii="Times New Roman" w:hAnsi="Times New Roman"/>
                <w:noProof/>
                <w:sz w:val="20"/>
                <w:szCs w:val="20"/>
              </w:rPr>
              <w:t xml:space="preserve">   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 xml:space="preserve">Tijekom semestra održavaju se dvije pisane provjere znanja putem kolokvija koji nose 65% od ukupne ocjene. Dodatno, studenti se na početku semestra dijele u grupe koje rade na grupnim zadacima/projektima koji nose 25% ocjene (broj studenata u grupi određuje nastavnik). Konačno, tijekom semestra se organiziraju kvizovi iz odabranih tema koji nose dodatnih 5% bodova. Prisustvo na nastavi nosi ukupno 5% bodova.  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00 – 55  nedovoljan (1)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56 - 66  dovoljan (2)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86 - 100  izvrstan (5)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0.05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4) dolazaka na nastavu umnoženih s ponderom 0.05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</w:p>
          <w:p w:rsidR="008D570C" w:rsidRPr="008D570C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:rsidR="003A610A" w:rsidRPr="00FB46BC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D570C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pismenom ispitu.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AA1725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32CC4" w:rsidRPr="00932CC4">
              <w:rPr>
                <w:rFonts w:ascii="Times New Roman" w:hAnsi="Times New Roman"/>
                <w:noProof/>
                <w:sz w:val="20"/>
                <w:szCs w:val="20"/>
              </w:rPr>
              <w:t>Ozretić-Došen, Đ</w:t>
            </w:r>
            <w:r w:rsidR="00932CC4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932CC4" w:rsidRPr="00932CC4">
              <w:rPr>
                <w:rFonts w:ascii="Times New Roman" w:hAnsi="Times New Roman"/>
                <w:noProof/>
                <w:sz w:val="20"/>
                <w:szCs w:val="20"/>
              </w:rPr>
              <w:t xml:space="preserve"> 2002</w:t>
            </w:r>
            <w:r w:rsidR="00932CC4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932CC4" w:rsidRPr="00932CC4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32CC4" w:rsidRPr="00932CC4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Osnove marketinga usluga</w:t>
            </w:r>
            <w:r w:rsidR="00932CC4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.</w:t>
            </w:r>
            <w:r w:rsidR="00932CC4" w:rsidRPr="00932CC4">
              <w:rPr>
                <w:rFonts w:ascii="Times New Roman" w:hAnsi="Times New Roman"/>
                <w:noProof/>
                <w:sz w:val="20"/>
                <w:szCs w:val="20"/>
              </w:rPr>
              <w:t xml:space="preserve"> Zagreb, Mikrorad</w:t>
            </w:r>
            <w:r w:rsidR="00932CC4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AA1725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32CC4"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3BF" w:rsidRDefault="008233BF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:rsidR="008233BF" w:rsidRDefault="008233BF" w:rsidP="008233B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Wirtz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J.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C. 2016.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People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Technology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8th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World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Scientific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33BF" w:rsidRDefault="008233BF" w:rsidP="008233B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, C,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Vandermerwe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, S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Lewis, 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33BF">
              <w:rPr>
                <w:rFonts w:ascii="Times New Roman" w:hAnsi="Times New Roman"/>
                <w:sz w:val="20"/>
                <w:szCs w:val="20"/>
              </w:rPr>
              <w:t>1999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Marketing: A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European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</w:p>
          <w:p w:rsidR="008233BF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233BF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:rsidR="008233BF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Shostak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L.G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1977.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Breaking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Free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Product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Marketing.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Marketing. April.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73-80</w:t>
            </w:r>
          </w:p>
          <w:p w:rsidR="008233BF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33BF">
              <w:rPr>
                <w:rFonts w:ascii="Times New Roman" w:hAnsi="Times New Roman"/>
                <w:sz w:val="20"/>
                <w:szCs w:val="20"/>
              </w:rPr>
              <w:t xml:space="preserve">Berry, L. 1986. Big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Marketing. 3 (2).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47-51</w:t>
            </w:r>
          </w:p>
          <w:p w:rsidR="008233BF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33BF">
              <w:rPr>
                <w:rFonts w:ascii="Times New Roman" w:hAnsi="Times New Roman"/>
                <w:sz w:val="20"/>
                <w:szCs w:val="20"/>
              </w:rPr>
              <w:t xml:space="preserve">Vargo, S. L.,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Lusch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>, R. F. (2004). '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Evolving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to a New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Dominant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for Marketing',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Marketing, 68(1), 1-17.</w:t>
            </w:r>
          </w:p>
          <w:p w:rsidR="00DB6121" w:rsidRPr="00DB6121" w:rsidRDefault="00DB6121" w:rsidP="00DB61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B6121">
              <w:rPr>
                <w:rFonts w:ascii="Times New Roman" w:hAnsi="Times New Roman"/>
                <w:sz w:val="20"/>
                <w:szCs w:val="20"/>
              </w:rPr>
              <w:t xml:space="preserve">Vargo, S. L., Maglio, P. P.,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Akaka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, M. A. (2008). On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co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creation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: A service systems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service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6121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B6121">
              <w:rPr>
                <w:rFonts w:ascii="Times New Roman" w:hAnsi="Times New Roman"/>
                <w:sz w:val="20"/>
                <w:szCs w:val="20"/>
              </w:rPr>
              <w:t>. European Management Journal, 26(3), 145-152.</w:t>
            </w:r>
          </w:p>
          <w:p w:rsidR="008233BF" w:rsidRDefault="008233BF" w:rsidP="00DB61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8233BF">
              <w:rPr>
                <w:rFonts w:ascii="Times New Roman" w:hAnsi="Times New Roman"/>
                <w:sz w:val="20"/>
                <w:szCs w:val="20"/>
              </w:rPr>
              <w:t xml:space="preserve">Berry, L. 2016.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Revisiting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“</w:t>
            </w: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8233BF">
              <w:rPr>
                <w:rFonts w:ascii="Times New Roman" w:hAnsi="Times New Roman"/>
                <w:sz w:val="20"/>
                <w:szCs w:val="20"/>
              </w:rPr>
              <w:t xml:space="preserve">ig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marketing” 30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years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later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 xml:space="preserve"> Marketing. 30(1). </w:t>
            </w:r>
            <w:proofErr w:type="spellStart"/>
            <w:r w:rsidRPr="008233BF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8233BF">
              <w:rPr>
                <w:rFonts w:ascii="Times New Roman" w:hAnsi="Times New Roman"/>
                <w:sz w:val="20"/>
                <w:szCs w:val="20"/>
              </w:rPr>
              <w:t>. 3-6.</w:t>
            </w:r>
          </w:p>
          <w:p w:rsidR="00DB6121" w:rsidRDefault="00DB6121" w:rsidP="00DB61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DB6121" w:rsidRDefault="00DB6121" w:rsidP="00DB612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B6121">
              <w:rPr>
                <w:rFonts w:ascii="Times New Roman" w:hAnsi="Times New Roman"/>
                <w:sz w:val="20"/>
                <w:szCs w:val="20"/>
              </w:rPr>
              <w:t xml:space="preserve">Marketing Science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B6121">
              <w:rPr>
                <w:rFonts w:ascii="Times New Roman" w:hAnsi="Times New Roman"/>
                <w:sz w:val="20"/>
                <w:szCs w:val="20"/>
              </w:rPr>
              <w:t>nstitute (</w:t>
            </w:r>
            <w:hyperlink r:id="rId5" w:history="1">
              <w:r w:rsidRPr="00D002B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www.msi.org</w:t>
              </w:r>
            </w:hyperlink>
            <w:r w:rsidRPr="00DB6121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znanstveni članci i studije slučaja</w:t>
            </w:r>
          </w:p>
          <w:p w:rsidR="00DB6121" w:rsidRPr="00DB6121" w:rsidRDefault="00DB6121" w:rsidP="00DB612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B6121">
              <w:rPr>
                <w:rFonts w:ascii="Times New Roman" w:hAnsi="Times New Roman"/>
                <w:sz w:val="20"/>
                <w:szCs w:val="20"/>
              </w:rPr>
              <w:t>Ja Trgovac (</w:t>
            </w:r>
            <w:hyperlink r:id="rId6" w:history="1">
              <w:r w:rsidRPr="00D002B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www.jatrgovac.com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) – stručni članci</w:t>
            </w:r>
          </w:p>
          <w:p w:rsidR="00DB6121" w:rsidRPr="00DB6121" w:rsidRDefault="00DB6121" w:rsidP="00DB6121">
            <w:pPr>
              <w:pStyle w:val="ListParagraph"/>
              <w:rPr>
                <w:rFonts w:ascii="Times New Roman" w:hAnsi="Times New Roman"/>
                <w:sz w:val="20"/>
                <w:szCs w:val="20"/>
              </w:rPr>
            </w:pPr>
          </w:p>
          <w:p w:rsidR="008233BF" w:rsidRPr="008233BF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A610A" w:rsidRPr="00FB46BC" w:rsidRDefault="003A610A" w:rsidP="008233BF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 w:rsidP="006F1D92"/>
    <w:sectPr w:rsidR="003C11D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460B8"/>
    <w:multiLevelType w:val="hybridMultilevel"/>
    <w:tmpl w:val="9B80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72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DD6F5D"/>
    <w:multiLevelType w:val="hybridMultilevel"/>
    <w:tmpl w:val="317E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277409"/>
    <w:multiLevelType w:val="hybridMultilevel"/>
    <w:tmpl w:val="A27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33C1B37"/>
    <w:multiLevelType w:val="hybridMultilevel"/>
    <w:tmpl w:val="8C96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322E0"/>
    <w:rsid w:val="00076BF8"/>
    <w:rsid w:val="00087A17"/>
    <w:rsid w:val="000F2B59"/>
    <w:rsid w:val="001023E5"/>
    <w:rsid w:val="00110AD0"/>
    <w:rsid w:val="00135BDA"/>
    <w:rsid w:val="00180C34"/>
    <w:rsid w:val="001A4604"/>
    <w:rsid w:val="00214016"/>
    <w:rsid w:val="00250ABB"/>
    <w:rsid w:val="002A6E50"/>
    <w:rsid w:val="00360B1A"/>
    <w:rsid w:val="003A610A"/>
    <w:rsid w:val="003C11DA"/>
    <w:rsid w:val="003E003D"/>
    <w:rsid w:val="005C7F10"/>
    <w:rsid w:val="005D30DC"/>
    <w:rsid w:val="0062368D"/>
    <w:rsid w:val="006508AC"/>
    <w:rsid w:val="00664F78"/>
    <w:rsid w:val="006707D6"/>
    <w:rsid w:val="00680047"/>
    <w:rsid w:val="00695AB1"/>
    <w:rsid w:val="006C3860"/>
    <w:rsid w:val="006D759E"/>
    <w:rsid w:val="006F1D92"/>
    <w:rsid w:val="0080362B"/>
    <w:rsid w:val="008233BF"/>
    <w:rsid w:val="00891572"/>
    <w:rsid w:val="00897D00"/>
    <w:rsid w:val="008C7333"/>
    <w:rsid w:val="008D570C"/>
    <w:rsid w:val="0090598E"/>
    <w:rsid w:val="00922086"/>
    <w:rsid w:val="00932CC4"/>
    <w:rsid w:val="009D3D28"/>
    <w:rsid w:val="009E3AF4"/>
    <w:rsid w:val="00AA1725"/>
    <w:rsid w:val="00AA1CB9"/>
    <w:rsid w:val="00AC533A"/>
    <w:rsid w:val="00AE4D39"/>
    <w:rsid w:val="00AE72F3"/>
    <w:rsid w:val="00B273E7"/>
    <w:rsid w:val="00B63D50"/>
    <w:rsid w:val="00B7245A"/>
    <w:rsid w:val="00B9502E"/>
    <w:rsid w:val="00BB1C42"/>
    <w:rsid w:val="00C94FDA"/>
    <w:rsid w:val="00CC14A2"/>
    <w:rsid w:val="00DB6121"/>
    <w:rsid w:val="00EA23E3"/>
    <w:rsid w:val="00EF4FEA"/>
    <w:rsid w:val="00F01886"/>
    <w:rsid w:val="00F16235"/>
    <w:rsid w:val="00FB46BC"/>
    <w:rsid w:val="00FF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5C7F10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5C7F10"/>
    <w:rPr>
      <w:b/>
      <w:sz w:val="16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3E7"/>
    <w:pPr>
      <w:ind w:left="720"/>
      <w:contextualSpacing/>
    </w:pPr>
  </w:style>
  <w:style w:type="character" w:styleId="Hyperlink">
    <w:name w:val="Hyperlink"/>
    <w:basedOn w:val="DefaultParagraphFont"/>
    <w:unhideWhenUsed/>
    <w:rsid w:val="00DB612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B612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trgovac.com" TargetMode="External"/><Relationship Id="rId5" Type="http://schemas.openxmlformats.org/officeDocument/2006/relationships/hyperlink" Target="http://www.m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2018-06-05T11:22:00Z</dcterms:created>
  <dcterms:modified xsi:type="dcterms:W3CDTF">2018-06-05T11:22:00Z</dcterms:modified>
</cp:coreProperties>
</file>